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DF" w:rsidRPr="00EE65E5" w:rsidRDefault="00EF4485" w:rsidP="00EF4485">
      <w:pPr>
        <w:spacing w:after="0" w:line="360" w:lineRule="auto"/>
        <w:jc w:val="both"/>
        <w:rPr>
          <w:rFonts w:ascii="Arial" w:hAnsi="Arial" w:cs="Arial"/>
          <w:b/>
          <w:sz w:val="24"/>
          <w:szCs w:val="24"/>
        </w:rPr>
      </w:pPr>
      <w:r w:rsidRPr="00EE65E5">
        <w:rPr>
          <w:rFonts w:ascii="Arial" w:hAnsi="Arial" w:cs="Arial"/>
          <w:b/>
          <w:sz w:val="24"/>
          <w:szCs w:val="24"/>
        </w:rPr>
        <w:t>DESCRIPCIÓN DE LA CARRERA</w:t>
      </w:r>
    </w:p>
    <w:p w:rsidR="00EF4485" w:rsidRPr="00EF4485" w:rsidRDefault="00EF4485" w:rsidP="00EF4485">
      <w:pPr>
        <w:spacing w:after="0" w:line="360" w:lineRule="auto"/>
        <w:jc w:val="both"/>
        <w:rPr>
          <w:rFonts w:ascii="Arial" w:hAnsi="Arial" w:cs="Arial"/>
          <w:sz w:val="24"/>
          <w:szCs w:val="24"/>
        </w:rPr>
      </w:pPr>
    </w:p>
    <w:p w:rsidR="00EF4485" w:rsidRDefault="00EF4485" w:rsidP="00EF4485">
      <w:pPr>
        <w:spacing w:after="0" w:line="360" w:lineRule="auto"/>
        <w:jc w:val="both"/>
        <w:rPr>
          <w:rFonts w:ascii="Arial" w:hAnsi="Arial" w:cs="Arial"/>
          <w:sz w:val="24"/>
          <w:szCs w:val="24"/>
        </w:rPr>
      </w:pPr>
      <w:r w:rsidRPr="00EF4485">
        <w:rPr>
          <w:rFonts w:ascii="Arial" w:hAnsi="Arial" w:cs="Arial"/>
          <w:sz w:val="24"/>
          <w:szCs w:val="24"/>
        </w:rPr>
        <w:t>La carrera de Técnico en Informática, proporciona las herramientas necesarias para que el estudiante adquiera los conocimientos, desarrolle las habilidades y destrezas, asumiendo una actitud responsable en su ambiente de trabajo.</w:t>
      </w:r>
    </w:p>
    <w:p w:rsidR="00EF4485" w:rsidRPr="00EF4485" w:rsidRDefault="00EF4485" w:rsidP="00EF4485">
      <w:pPr>
        <w:spacing w:after="0" w:line="360" w:lineRule="auto"/>
        <w:jc w:val="both"/>
        <w:rPr>
          <w:rFonts w:ascii="Arial" w:hAnsi="Arial" w:cs="Arial"/>
          <w:sz w:val="24"/>
          <w:szCs w:val="24"/>
        </w:rPr>
      </w:pPr>
    </w:p>
    <w:p w:rsidR="00EF4485" w:rsidRDefault="00EF4485" w:rsidP="00EF4485">
      <w:pPr>
        <w:spacing w:after="0" w:line="360" w:lineRule="auto"/>
        <w:jc w:val="both"/>
        <w:rPr>
          <w:rFonts w:ascii="Arial" w:hAnsi="Arial" w:cs="Arial"/>
          <w:sz w:val="24"/>
          <w:szCs w:val="24"/>
        </w:rPr>
      </w:pPr>
      <w:r w:rsidRPr="00EF4485">
        <w:rPr>
          <w:rFonts w:ascii="Arial" w:hAnsi="Arial" w:cs="Arial"/>
          <w:sz w:val="24"/>
          <w:szCs w:val="24"/>
        </w:rPr>
        <w:t>En este sentido, aplicará los principios de la Informática en una organización realizando documentos electrónicos, manipulando software de di</w:t>
      </w:r>
      <w:r>
        <w:rPr>
          <w:rFonts w:ascii="Arial" w:hAnsi="Arial" w:cs="Arial"/>
          <w:sz w:val="24"/>
          <w:szCs w:val="24"/>
        </w:rPr>
        <w:t>seño</w:t>
      </w:r>
      <w:r w:rsidRPr="00EF4485">
        <w:rPr>
          <w:rFonts w:ascii="Arial" w:hAnsi="Arial" w:cs="Arial"/>
          <w:sz w:val="24"/>
          <w:szCs w:val="24"/>
        </w:rPr>
        <w:t>, administrando sistemas básicos de información, configurando redes de área local y realizando el ensamble y servicios de manteni</w:t>
      </w:r>
      <w:r>
        <w:rPr>
          <w:rFonts w:ascii="Arial" w:hAnsi="Arial" w:cs="Arial"/>
          <w:sz w:val="24"/>
          <w:szCs w:val="24"/>
        </w:rPr>
        <w:t>miento a los equipos de cómputo,</w:t>
      </w:r>
      <w:r w:rsidRPr="00EF4485">
        <w:rPr>
          <w:rFonts w:ascii="Arial" w:hAnsi="Arial" w:cs="Arial"/>
          <w:sz w:val="24"/>
          <w:szCs w:val="24"/>
        </w:rPr>
        <w:t xml:space="preserve"> todo ello, con amplio conocimiento y </w:t>
      </w:r>
      <w:r>
        <w:rPr>
          <w:rFonts w:ascii="Arial" w:hAnsi="Arial" w:cs="Arial"/>
          <w:sz w:val="24"/>
          <w:szCs w:val="24"/>
        </w:rPr>
        <w:t>con actitud de liderazgo. Además, contará con habilidad para establecer relaciones interpersonales y responsabilidad para el cuidado del medio ambiente, orientación que se logrará a través del componente profesional.</w:t>
      </w:r>
    </w:p>
    <w:p w:rsidR="00EF4485" w:rsidRDefault="00EF4485" w:rsidP="00EF4485">
      <w:pPr>
        <w:spacing w:after="0" w:line="360" w:lineRule="auto"/>
        <w:jc w:val="both"/>
        <w:rPr>
          <w:rFonts w:ascii="Arial" w:hAnsi="Arial" w:cs="Arial"/>
          <w:sz w:val="24"/>
          <w:szCs w:val="24"/>
        </w:rPr>
      </w:pPr>
    </w:p>
    <w:p w:rsidR="00EF4485" w:rsidRDefault="00EF4485" w:rsidP="00EF4485">
      <w:pPr>
        <w:spacing w:after="0" w:line="360" w:lineRule="auto"/>
        <w:jc w:val="both"/>
        <w:rPr>
          <w:rFonts w:ascii="Arial" w:hAnsi="Arial" w:cs="Arial"/>
          <w:sz w:val="24"/>
          <w:szCs w:val="24"/>
        </w:rPr>
      </w:pPr>
      <w:r>
        <w:rPr>
          <w:rFonts w:ascii="Arial" w:hAnsi="Arial" w:cs="Arial"/>
          <w:sz w:val="24"/>
          <w:szCs w:val="24"/>
        </w:rPr>
        <w:t xml:space="preserve">Esta formación inicia a partir del segundo semestre con el módulo Identifica las bases de la Informática, continua en el tercer semestre con el módulo Maneja sistemas de información; sigue en el cuarto semestre con el </w:t>
      </w:r>
      <w:r w:rsidR="00505493">
        <w:rPr>
          <w:rFonts w:ascii="Arial" w:hAnsi="Arial" w:cs="Arial"/>
          <w:sz w:val="24"/>
          <w:szCs w:val="24"/>
        </w:rPr>
        <w:t>módulo Maneja software de diseño, continua en el quinto con el módulo Desarrolla aplicaciones informáticas y concluye en sexto semestre con el módulo Aplica las competencias profesionales de la carrera técnica en el escenario real a través de la Estadía.</w:t>
      </w:r>
    </w:p>
    <w:p w:rsidR="00505493" w:rsidRDefault="00505493" w:rsidP="00EF4485">
      <w:pPr>
        <w:spacing w:after="0" w:line="360" w:lineRule="auto"/>
        <w:jc w:val="both"/>
        <w:rPr>
          <w:rFonts w:ascii="Arial" w:hAnsi="Arial" w:cs="Arial"/>
          <w:sz w:val="24"/>
          <w:szCs w:val="24"/>
        </w:rPr>
      </w:pPr>
    </w:p>
    <w:p w:rsidR="00505493" w:rsidRDefault="00505493" w:rsidP="00EF4485">
      <w:pPr>
        <w:spacing w:after="0" w:line="360" w:lineRule="auto"/>
        <w:jc w:val="both"/>
        <w:rPr>
          <w:rFonts w:ascii="Arial" w:hAnsi="Arial" w:cs="Arial"/>
          <w:sz w:val="24"/>
          <w:szCs w:val="24"/>
        </w:rPr>
      </w:pPr>
      <w:r>
        <w:rPr>
          <w:rFonts w:ascii="Arial" w:hAnsi="Arial" w:cs="Arial"/>
          <w:sz w:val="24"/>
          <w:szCs w:val="24"/>
        </w:rPr>
        <w:t>El primer módulo tiene una duración de 300 horas, los siguientes dos, tienen una duración de 280 horas, y los últimos dos, tienen una duración de 340 horas, lo que hace un total de 1,840 horas. Todos ellos en su conjunto, generan los conocimientos necesarios en el egresado para que pueda insertarse en el mercado laboral o desarrollar procesos productivos independientes según las necesidades de su entorno.</w:t>
      </w:r>
    </w:p>
    <w:p w:rsidR="00505493" w:rsidRDefault="00505493" w:rsidP="00EF4485">
      <w:pPr>
        <w:spacing w:after="0" w:line="360" w:lineRule="auto"/>
        <w:jc w:val="both"/>
        <w:rPr>
          <w:rFonts w:ascii="Arial" w:hAnsi="Arial" w:cs="Arial"/>
          <w:sz w:val="24"/>
          <w:szCs w:val="24"/>
        </w:rPr>
      </w:pPr>
    </w:p>
    <w:p w:rsidR="00505493" w:rsidRDefault="00505493">
      <w:pPr>
        <w:rPr>
          <w:rFonts w:ascii="Arial" w:hAnsi="Arial" w:cs="Arial"/>
          <w:sz w:val="24"/>
          <w:szCs w:val="24"/>
        </w:rPr>
      </w:pPr>
      <w:r>
        <w:rPr>
          <w:rFonts w:ascii="Arial" w:hAnsi="Arial" w:cs="Arial"/>
          <w:sz w:val="24"/>
          <w:szCs w:val="24"/>
        </w:rPr>
        <w:br w:type="page"/>
      </w:r>
    </w:p>
    <w:p w:rsidR="00505493" w:rsidRPr="00EE65E5" w:rsidRDefault="00EE65E5" w:rsidP="00EF4485">
      <w:pPr>
        <w:spacing w:after="0" w:line="360" w:lineRule="auto"/>
        <w:jc w:val="both"/>
        <w:rPr>
          <w:rFonts w:ascii="Arial" w:hAnsi="Arial" w:cs="Arial"/>
          <w:b/>
          <w:sz w:val="24"/>
          <w:szCs w:val="24"/>
        </w:rPr>
      </w:pPr>
      <w:r w:rsidRPr="00EE65E5">
        <w:rPr>
          <w:rFonts w:ascii="Arial" w:hAnsi="Arial" w:cs="Arial"/>
          <w:b/>
          <w:sz w:val="24"/>
          <w:szCs w:val="24"/>
        </w:rPr>
        <w:lastRenderedPageBreak/>
        <w:t>OBJETIVO DE LA CARRERA</w:t>
      </w:r>
    </w:p>
    <w:p w:rsidR="00EE65E5" w:rsidRDefault="00EE65E5" w:rsidP="00EF4485">
      <w:pPr>
        <w:spacing w:after="0" w:line="360" w:lineRule="auto"/>
        <w:jc w:val="both"/>
        <w:rPr>
          <w:rFonts w:ascii="Arial" w:hAnsi="Arial" w:cs="Arial"/>
          <w:sz w:val="24"/>
          <w:szCs w:val="24"/>
        </w:rPr>
      </w:pPr>
    </w:p>
    <w:p w:rsidR="00EE65E5" w:rsidRDefault="00EE65E5" w:rsidP="00EE65E5">
      <w:pPr>
        <w:spacing w:after="0" w:line="360" w:lineRule="auto"/>
        <w:jc w:val="both"/>
        <w:rPr>
          <w:rFonts w:ascii="Arial" w:hAnsi="Arial" w:cs="Arial"/>
          <w:sz w:val="24"/>
          <w:szCs w:val="24"/>
          <w:lang w:val="es-ES"/>
        </w:rPr>
      </w:pPr>
      <w:r>
        <w:rPr>
          <w:rFonts w:ascii="Arial" w:hAnsi="Arial" w:cs="Arial"/>
          <w:sz w:val="24"/>
          <w:szCs w:val="24"/>
        </w:rPr>
        <w:t xml:space="preserve">Formar estudiantes </w:t>
      </w:r>
      <w:r w:rsidRPr="00C36DC0">
        <w:rPr>
          <w:rFonts w:ascii="Arial" w:hAnsi="Arial" w:cs="Arial"/>
          <w:sz w:val="24"/>
          <w:szCs w:val="24"/>
          <w:lang w:val="es-ES"/>
        </w:rPr>
        <w:t xml:space="preserve">capaces de satisfacer las necesidades </w:t>
      </w:r>
      <w:r w:rsidRPr="00C36DC0">
        <w:rPr>
          <w:rFonts w:ascii="Arial" w:hAnsi="Arial" w:cs="Arial"/>
          <w:sz w:val="24"/>
          <w:szCs w:val="24"/>
          <w:lang w:val="es-ES"/>
        </w:rPr>
        <w:t>específicas</w:t>
      </w:r>
      <w:r w:rsidRPr="00C36DC0">
        <w:rPr>
          <w:rFonts w:ascii="Arial" w:hAnsi="Arial" w:cs="Arial"/>
          <w:sz w:val="24"/>
          <w:szCs w:val="24"/>
          <w:lang w:val="es-ES"/>
        </w:rPr>
        <w:t xml:space="preserve"> de la Informática actua</w:t>
      </w:r>
      <w:r>
        <w:rPr>
          <w:rFonts w:ascii="Arial" w:hAnsi="Arial" w:cs="Arial"/>
          <w:sz w:val="24"/>
          <w:szCs w:val="24"/>
          <w:lang w:val="es-ES"/>
        </w:rPr>
        <w:t>l conociendo la diversidad de su</w:t>
      </w:r>
      <w:r w:rsidRPr="00C36DC0">
        <w:rPr>
          <w:rFonts w:ascii="Arial" w:hAnsi="Arial" w:cs="Arial"/>
          <w:sz w:val="24"/>
          <w:szCs w:val="24"/>
          <w:lang w:val="es-ES"/>
        </w:rPr>
        <w:t xml:space="preserve"> aplicación en el campo laboral a través del manejo de programas computacionales, hojas de </w:t>
      </w:r>
      <w:r w:rsidRPr="00C36DC0">
        <w:rPr>
          <w:rFonts w:ascii="Arial" w:hAnsi="Arial" w:cs="Arial"/>
          <w:sz w:val="24"/>
          <w:szCs w:val="24"/>
          <w:lang w:val="es-ES"/>
        </w:rPr>
        <w:t>cálculo</w:t>
      </w:r>
      <w:r w:rsidRPr="00C36DC0">
        <w:rPr>
          <w:rFonts w:ascii="Arial" w:hAnsi="Arial" w:cs="Arial"/>
          <w:sz w:val="24"/>
          <w:szCs w:val="24"/>
          <w:lang w:val="es-ES"/>
        </w:rPr>
        <w:t xml:space="preserve">, </w:t>
      </w:r>
      <w:r>
        <w:rPr>
          <w:rFonts w:ascii="Arial" w:hAnsi="Arial" w:cs="Arial"/>
          <w:sz w:val="24"/>
          <w:szCs w:val="24"/>
          <w:lang w:val="es-ES"/>
        </w:rPr>
        <w:t>aplicaciones de diseño gráfico</w:t>
      </w:r>
      <w:r w:rsidRPr="00C36DC0">
        <w:rPr>
          <w:rFonts w:ascii="Arial" w:hAnsi="Arial" w:cs="Arial"/>
          <w:sz w:val="24"/>
          <w:szCs w:val="24"/>
          <w:lang w:val="es-ES"/>
        </w:rPr>
        <w:t xml:space="preserve">, </w:t>
      </w:r>
      <w:r>
        <w:rPr>
          <w:rFonts w:ascii="Arial" w:hAnsi="Arial" w:cs="Arial"/>
          <w:sz w:val="24"/>
          <w:szCs w:val="24"/>
          <w:lang w:val="es-ES"/>
        </w:rPr>
        <w:t xml:space="preserve">de </w:t>
      </w:r>
      <w:r w:rsidRPr="00C36DC0">
        <w:rPr>
          <w:rFonts w:ascii="Arial" w:hAnsi="Arial" w:cs="Arial"/>
          <w:sz w:val="24"/>
          <w:szCs w:val="24"/>
          <w:lang w:val="es-ES"/>
        </w:rPr>
        <w:t xml:space="preserve">paquetería general, </w:t>
      </w:r>
      <w:r>
        <w:rPr>
          <w:rFonts w:ascii="Arial" w:hAnsi="Arial" w:cs="Arial"/>
          <w:sz w:val="24"/>
          <w:szCs w:val="24"/>
          <w:lang w:val="es-ES"/>
        </w:rPr>
        <w:t xml:space="preserve">de </w:t>
      </w:r>
      <w:r w:rsidRPr="00C36DC0">
        <w:rPr>
          <w:rFonts w:ascii="Arial" w:hAnsi="Arial" w:cs="Arial"/>
          <w:sz w:val="24"/>
          <w:szCs w:val="24"/>
          <w:lang w:val="es-ES"/>
        </w:rPr>
        <w:t xml:space="preserve">bases de datos, </w:t>
      </w:r>
      <w:r>
        <w:rPr>
          <w:rFonts w:ascii="Arial" w:hAnsi="Arial" w:cs="Arial"/>
          <w:sz w:val="24"/>
          <w:szCs w:val="24"/>
          <w:lang w:val="es-ES"/>
        </w:rPr>
        <w:t xml:space="preserve">para la gestión e implementación de </w:t>
      </w:r>
      <w:r w:rsidRPr="00C36DC0">
        <w:rPr>
          <w:rFonts w:ascii="Arial" w:hAnsi="Arial" w:cs="Arial"/>
          <w:sz w:val="24"/>
          <w:szCs w:val="24"/>
          <w:lang w:val="es-ES"/>
        </w:rPr>
        <w:t>redes locales e internacionales,</w:t>
      </w:r>
      <w:r>
        <w:rPr>
          <w:rFonts w:ascii="Arial" w:hAnsi="Arial" w:cs="Arial"/>
          <w:sz w:val="24"/>
          <w:szCs w:val="24"/>
          <w:lang w:val="es-ES"/>
        </w:rPr>
        <w:t xml:space="preserve"> aplicaciones para multi</w:t>
      </w:r>
      <w:r w:rsidRPr="00C36DC0">
        <w:rPr>
          <w:rFonts w:ascii="Arial" w:hAnsi="Arial" w:cs="Arial"/>
          <w:sz w:val="24"/>
          <w:szCs w:val="24"/>
          <w:lang w:val="es-ES"/>
        </w:rPr>
        <w:t xml:space="preserve">media y </w:t>
      </w:r>
      <w:r>
        <w:rPr>
          <w:rFonts w:ascii="Arial" w:hAnsi="Arial" w:cs="Arial"/>
          <w:sz w:val="24"/>
          <w:szCs w:val="24"/>
          <w:lang w:val="es-ES"/>
        </w:rPr>
        <w:t xml:space="preserve">otros </w:t>
      </w:r>
      <w:r w:rsidRPr="00C36DC0">
        <w:rPr>
          <w:rFonts w:ascii="Arial" w:hAnsi="Arial" w:cs="Arial"/>
          <w:sz w:val="24"/>
          <w:szCs w:val="24"/>
          <w:lang w:val="es-ES"/>
        </w:rPr>
        <w:t xml:space="preserve">elementos que le permitan </w:t>
      </w:r>
      <w:r>
        <w:rPr>
          <w:rFonts w:ascii="Arial" w:hAnsi="Arial" w:cs="Arial"/>
          <w:sz w:val="24"/>
          <w:szCs w:val="24"/>
          <w:lang w:val="es-ES"/>
        </w:rPr>
        <w:t>ser más competitivo en el sector productivo y de servicios.</w:t>
      </w:r>
    </w:p>
    <w:p w:rsidR="00EE65E5" w:rsidRDefault="00EE65E5" w:rsidP="00EE65E5">
      <w:pPr>
        <w:spacing w:after="0" w:line="360" w:lineRule="auto"/>
        <w:jc w:val="both"/>
        <w:rPr>
          <w:rFonts w:ascii="Arial" w:hAnsi="Arial" w:cs="Arial"/>
          <w:sz w:val="24"/>
          <w:szCs w:val="24"/>
          <w:lang w:val="es-ES"/>
        </w:rPr>
      </w:pPr>
    </w:p>
    <w:p w:rsidR="00EE65E5" w:rsidRDefault="00EE65E5" w:rsidP="00EE65E5">
      <w:pPr>
        <w:spacing w:after="0" w:line="360" w:lineRule="auto"/>
        <w:jc w:val="both"/>
        <w:rPr>
          <w:rFonts w:ascii="Arial" w:hAnsi="Arial" w:cs="Arial"/>
          <w:sz w:val="24"/>
          <w:szCs w:val="24"/>
          <w:lang w:val="es-ES"/>
        </w:rPr>
      </w:pPr>
    </w:p>
    <w:p w:rsidR="00EE65E5" w:rsidRDefault="00EE65E5">
      <w:pPr>
        <w:rPr>
          <w:rFonts w:ascii="Arial" w:hAnsi="Arial" w:cs="Arial"/>
          <w:sz w:val="24"/>
          <w:szCs w:val="24"/>
          <w:lang w:val="es-ES"/>
        </w:rPr>
      </w:pPr>
      <w:r>
        <w:rPr>
          <w:rFonts w:ascii="Arial" w:hAnsi="Arial" w:cs="Arial"/>
          <w:sz w:val="24"/>
          <w:szCs w:val="24"/>
          <w:lang w:val="es-ES"/>
        </w:rPr>
        <w:br w:type="page"/>
      </w:r>
    </w:p>
    <w:p w:rsidR="00EE65E5" w:rsidRPr="00EE65E5" w:rsidRDefault="00EE65E5" w:rsidP="00EE65E5">
      <w:pPr>
        <w:spacing w:after="0" w:line="360" w:lineRule="auto"/>
        <w:jc w:val="both"/>
        <w:rPr>
          <w:rFonts w:ascii="Arial" w:hAnsi="Arial" w:cs="Arial"/>
          <w:b/>
          <w:sz w:val="24"/>
          <w:szCs w:val="24"/>
          <w:lang w:val="es-ES"/>
        </w:rPr>
      </w:pPr>
      <w:r w:rsidRPr="00EE65E5">
        <w:rPr>
          <w:rFonts w:ascii="Arial" w:hAnsi="Arial" w:cs="Arial"/>
          <w:b/>
          <w:sz w:val="24"/>
          <w:szCs w:val="24"/>
          <w:lang w:val="es-ES"/>
        </w:rPr>
        <w:lastRenderedPageBreak/>
        <w:t>PERFIL DE EGRESO</w:t>
      </w:r>
    </w:p>
    <w:p w:rsidR="00EE65E5" w:rsidRDefault="00EE65E5" w:rsidP="00EE65E5">
      <w:pPr>
        <w:spacing w:after="0" w:line="360" w:lineRule="auto"/>
        <w:jc w:val="both"/>
        <w:rPr>
          <w:rFonts w:ascii="Arial" w:hAnsi="Arial" w:cs="Arial"/>
          <w:sz w:val="24"/>
          <w:szCs w:val="24"/>
          <w:lang w:val="es-ES"/>
        </w:rPr>
      </w:pPr>
    </w:p>
    <w:p w:rsidR="00EE65E5" w:rsidRDefault="00EE65E5" w:rsidP="00EE65E5">
      <w:pPr>
        <w:spacing w:line="360" w:lineRule="auto"/>
        <w:jc w:val="both"/>
        <w:rPr>
          <w:rFonts w:ascii="Arial" w:hAnsi="Arial" w:cs="Arial"/>
          <w:sz w:val="24"/>
          <w:szCs w:val="24"/>
        </w:rPr>
      </w:pPr>
      <w:r>
        <w:rPr>
          <w:rFonts w:ascii="Arial" w:hAnsi="Arial" w:cs="Arial"/>
          <w:sz w:val="24"/>
          <w:szCs w:val="24"/>
        </w:rPr>
        <w:t xml:space="preserve">El egresado de la carrera Técnico en Informática, deberá ser una persona completamente capaz de participar en el proceso informático, con una visión integradora, mediante la aplicación de conocimientos y habilidades en el manejo de los recursos  y el uso de las tecnologías modernas para la solución de problemas, aplicando métodos y fórmulas para realizar la gestión informática en una organización, ofreciendo servicio y atención y a los futuros clientes mediante las siguientes: </w:t>
      </w:r>
    </w:p>
    <w:p w:rsidR="00EE65E5" w:rsidRPr="00557704" w:rsidRDefault="00EE65E5" w:rsidP="00EE65E5">
      <w:pPr>
        <w:spacing w:line="360" w:lineRule="auto"/>
        <w:jc w:val="both"/>
        <w:rPr>
          <w:rFonts w:ascii="Arial" w:hAnsi="Arial" w:cs="Arial"/>
          <w:sz w:val="24"/>
          <w:szCs w:val="24"/>
        </w:rPr>
      </w:pPr>
    </w:p>
    <w:p w:rsidR="00EE65E5" w:rsidRDefault="00EE65E5" w:rsidP="00EE65E5">
      <w:pPr>
        <w:spacing w:line="360" w:lineRule="auto"/>
        <w:jc w:val="both"/>
        <w:rPr>
          <w:rFonts w:ascii="Arial" w:hAnsi="Arial" w:cs="Arial"/>
          <w:b/>
          <w:sz w:val="24"/>
          <w:szCs w:val="24"/>
        </w:rPr>
      </w:pPr>
      <w:r w:rsidRPr="00A102EA">
        <w:rPr>
          <w:rFonts w:ascii="Arial" w:hAnsi="Arial" w:cs="Arial"/>
          <w:b/>
          <w:sz w:val="24"/>
          <w:szCs w:val="24"/>
        </w:rPr>
        <w:t>HABILIDADES</w:t>
      </w:r>
    </w:p>
    <w:p w:rsidR="00EE65E5" w:rsidRDefault="00EE65E5" w:rsidP="00EE65E5">
      <w:pPr>
        <w:spacing w:line="360" w:lineRule="auto"/>
        <w:jc w:val="both"/>
        <w:rPr>
          <w:rFonts w:ascii="Arial" w:hAnsi="Arial" w:cs="Arial"/>
          <w:b/>
          <w:sz w:val="24"/>
          <w:szCs w:val="24"/>
        </w:rPr>
      </w:pPr>
    </w:p>
    <w:p w:rsidR="00EE65E5" w:rsidRDefault="00EE65E5" w:rsidP="00EE65E5">
      <w:pPr>
        <w:pStyle w:val="Prrafodelista"/>
        <w:numPr>
          <w:ilvl w:val="0"/>
          <w:numId w:val="1"/>
        </w:numPr>
        <w:spacing w:line="360" w:lineRule="auto"/>
        <w:jc w:val="both"/>
        <w:rPr>
          <w:rFonts w:ascii="Arial" w:hAnsi="Arial" w:cs="Arial"/>
          <w:sz w:val="24"/>
          <w:szCs w:val="24"/>
          <w:lang w:val="es-MX"/>
        </w:rPr>
      </w:pPr>
      <w:r w:rsidRPr="00A102EA">
        <w:rPr>
          <w:rFonts w:ascii="Arial" w:hAnsi="Arial" w:cs="Arial"/>
          <w:sz w:val="24"/>
          <w:szCs w:val="24"/>
          <w:lang w:val="es-MX"/>
        </w:rPr>
        <w:t>Ensambla, configura y mantiene equipos de computo</w:t>
      </w:r>
      <w:r>
        <w:rPr>
          <w:rFonts w:ascii="Arial" w:hAnsi="Arial" w:cs="Arial"/>
          <w:sz w:val="24"/>
          <w:szCs w:val="24"/>
          <w:lang w:val="es-MX"/>
        </w:rPr>
        <w:t xml:space="preserve">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Diseña la estructura de base</w:t>
      </w:r>
      <w:r>
        <w:rPr>
          <w:rFonts w:ascii="Arial" w:hAnsi="Arial" w:cs="Arial"/>
          <w:sz w:val="24"/>
          <w:szCs w:val="24"/>
          <w:lang w:val="es-MX"/>
        </w:rPr>
        <w:t>s</w:t>
      </w:r>
      <w:r>
        <w:rPr>
          <w:rFonts w:ascii="Arial" w:hAnsi="Arial" w:cs="Arial"/>
          <w:sz w:val="24"/>
          <w:szCs w:val="24"/>
          <w:lang w:val="es-MX"/>
        </w:rPr>
        <w:t xml:space="preserve"> de datos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Analiza procesos relacionados con el manejo de información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Diseña sistemas para automatizar procesos relacionados con el manejo de datos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Diseña diagramas elaborados UML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Conexión de redes de computadoras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Manejo de lenguaje de programación orientada a objetos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Manejo de softw</w:t>
      </w:r>
      <w:r>
        <w:rPr>
          <w:rFonts w:ascii="Arial" w:hAnsi="Arial" w:cs="Arial"/>
          <w:sz w:val="24"/>
          <w:szCs w:val="24"/>
          <w:lang w:val="es-MX"/>
        </w:rPr>
        <w:t>are de diseño para multimedia</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Manejo de software para el diseño de sitios y </w:t>
      </w:r>
      <w:r>
        <w:rPr>
          <w:rFonts w:ascii="Arial" w:hAnsi="Arial" w:cs="Arial"/>
          <w:sz w:val="24"/>
          <w:szCs w:val="24"/>
          <w:lang w:val="es-MX"/>
        </w:rPr>
        <w:t xml:space="preserve">páginas web </w:t>
      </w:r>
    </w:p>
    <w:p w:rsidR="00EE65E5" w:rsidRDefault="00EE65E5" w:rsidP="00EE65E5">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Desarrollo de proyectos y planes de negocio para la conformación de microempresa </w:t>
      </w:r>
    </w:p>
    <w:p w:rsidR="00EE65E5" w:rsidRDefault="00EE65E5" w:rsidP="00EE65E5">
      <w:pPr>
        <w:pStyle w:val="Prrafodelista"/>
        <w:spacing w:line="360" w:lineRule="auto"/>
        <w:jc w:val="both"/>
        <w:rPr>
          <w:rFonts w:ascii="Arial" w:hAnsi="Arial" w:cs="Arial"/>
          <w:sz w:val="24"/>
          <w:szCs w:val="24"/>
          <w:lang w:val="es-MX"/>
        </w:rPr>
      </w:pPr>
    </w:p>
    <w:p w:rsidR="00EE65E5" w:rsidRDefault="00EE65E5" w:rsidP="00EE65E5">
      <w:pPr>
        <w:spacing w:after="200" w:line="276" w:lineRule="auto"/>
        <w:rPr>
          <w:rFonts w:ascii="Arial" w:hAnsi="Arial" w:cs="Arial"/>
          <w:b/>
          <w:sz w:val="24"/>
          <w:szCs w:val="24"/>
        </w:rPr>
      </w:pPr>
      <w:r>
        <w:rPr>
          <w:rFonts w:ascii="Arial" w:hAnsi="Arial" w:cs="Arial"/>
          <w:b/>
          <w:sz w:val="24"/>
          <w:szCs w:val="24"/>
        </w:rPr>
        <w:br w:type="page"/>
      </w:r>
    </w:p>
    <w:p w:rsidR="00EE65E5" w:rsidRDefault="00EE65E5" w:rsidP="00EE65E5">
      <w:pPr>
        <w:spacing w:line="360" w:lineRule="auto"/>
        <w:jc w:val="both"/>
        <w:rPr>
          <w:rFonts w:ascii="Arial" w:hAnsi="Arial" w:cs="Arial"/>
          <w:b/>
          <w:sz w:val="24"/>
          <w:szCs w:val="24"/>
        </w:rPr>
      </w:pPr>
      <w:r w:rsidRPr="00F362C6">
        <w:rPr>
          <w:rFonts w:ascii="Arial" w:hAnsi="Arial" w:cs="Arial"/>
          <w:b/>
          <w:sz w:val="24"/>
          <w:szCs w:val="24"/>
        </w:rPr>
        <w:lastRenderedPageBreak/>
        <w:t>CONOCIMIENTOS</w:t>
      </w:r>
    </w:p>
    <w:p w:rsidR="00EE65E5" w:rsidRDefault="00EE65E5" w:rsidP="00EE65E5">
      <w:pPr>
        <w:spacing w:line="360" w:lineRule="auto"/>
        <w:jc w:val="both"/>
        <w:rPr>
          <w:rFonts w:ascii="Arial" w:hAnsi="Arial" w:cs="Arial"/>
          <w:b/>
          <w:sz w:val="24"/>
          <w:szCs w:val="24"/>
        </w:rPr>
      </w:pP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Clasificación de hardware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Clasificación de software</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Construcción de diagramas relacionales para base</w:t>
      </w:r>
      <w:r>
        <w:rPr>
          <w:rFonts w:ascii="Arial" w:hAnsi="Arial" w:cs="Arial"/>
          <w:sz w:val="24"/>
          <w:szCs w:val="24"/>
          <w:lang w:val="es-MX"/>
        </w:rPr>
        <w:t>s</w:t>
      </w:r>
      <w:r>
        <w:rPr>
          <w:rFonts w:ascii="Arial" w:hAnsi="Arial" w:cs="Arial"/>
          <w:sz w:val="24"/>
          <w:szCs w:val="24"/>
          <w:lang w:val="es-MX"/>
        </w:rPr>
        <w:t xml:space="preserve"> de datos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Conocimiento e interpretación de diagramas UML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Análisis y diseño de sistemas informáticos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Fundamentos de redes de computadoras, (protocolo de transferencia modelos OSI , el modelo TCP/IP)</w:t>
      </w:r>
    </w:p>
    <w:p w:rsidR="00EE65E5" w:rsidRPr="00EE65E5"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Fundamentos de multimedia</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Fundamentos para el </w:t>
      </w:r>
      <w:r>
        <w:rPr>
          <w:rFonts w:ascii="Arial" w:hAnsi="Arial" w:cs="Arial"/>
          <w:sz w:val="24"/>
          <w:szCs w:val="24"/>
          <w:lang w:val="es-MX"/>
        </w:rPr>
        <w:t xml:space="preserve">ambiente web </w:t>
      </w:r>
    </w:p>
    <w:p w:rsidR="00EE65E5" w:rsidRPr="00B860D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Estructura de un plan de negocios </w:t>
      </w:r>
    </w:p>
    <w:p w:rsidR="00EE65E5" w:rsidRDefault="00EE65E5" w:rsidP="00EE65E5">
      <w:pPr>
        <w:pStyle w:val="Prrafodelista"/>
        <w:spacing w:line="360" w:lineRule="auto"/>
        <w:jc w:val="both"/>
        <w:rPr>
          <w:rFonts w:ascii="Arial" w:hAnsi="Arial" w:cs="Arial"/>
          <w:b/>
          <w:sz w:val="24"/>
          <w:szCs w:val="24"/>
          <w:lang w:val="es-MX"/>
        </w:rPr>
      </w:pPr>
    </w:p>
    <w:p w:rsidR="00EE65E5" w:rsidRPr="00F362C6" w:rsidRDefault="00EE65E5" w:rsidP="00EE65E5">
      <w:pPr>
        <w:pStyle w:val="Prrafodelista"/>
        <w:spacing w:line="360" w:lineRule="auto"/>
        <w:jc w:val="both"/>
        <w:rPr>
          <w:rFonts w:ascii="Arial" w:hAnsi="Arial" w:cs="Arial"/>
          <w:b/>
          <w:sz w:val="24"/>
          <w:szCs w:val="24"/>
          <w:lang w:val="es-MX"/>
        </w:rPr>
      </w:pPr>
    </w:p>
    <w:p w:rsidR="00EE65E5" w:rsidRDefault="00EE65E5" w:rsidP="00EE65E5">
      <w:pPr>
        <w:spacing w:line="360" w:lineRule="auto"/>
        <w:jc w:val="both"/>
        <w:rPr>
          <w:rFonts w:ascii="Arial" w:hAnsi="Arial" w:cs="Arial"/>
          <w:b/>
          <w:sz w:val="24"/>
          <w:szCs w:val="24"/>
        </w:rPr>
      </w:pPr>
      <w:r>
        <w:rPr>
          <w:rFonts w:ascii="Arial" w:hAnsi="Arial" w:cs="Arial"/>
          <w:b/>
          <w:sz w:val="24"/>
          <w:szCs w:val="24"/>
        </w:rPr>
        <w:t xml:space="preserve">APTITUDES </w:t>
      </w:r>
    </w:p>
    <w:p w:rsidR="00EE65E5" w:rsidRDefault="00EE65E5" w:rsidP="00EE65E5">
      <w:pPr>
        <w:spacing w:line="360" w:lineRule="auto"/>
        <w:jc w:val="both"/>
        <w:rPr>
          <w:rFonts w:ascii="Arial" w:hAnsi="Arial" w:cs="Arial"/>
          <w:b/>
          <w:sz w:val="24"/>
          <w:szCs w:val="24"/>
        </w:rPr>
      </w:pP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Disponibilidad para el trabajo en equipo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Ser creativo</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Ser innovador</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Ser emprendedor</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Interés por la actualización constante </w:t>
      </w:r>
    </w:p>
    <w:p w:rsidR="00EE65E5" w:rsidRPr="00F362C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Impulsar a sus compañeros a progresar</w:t>
      </w:r>
    </w:p>
    <w:p w:rsidR="00EE65E5" w:rsidRPr="00B860D6"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Tener ética en la presentación y entrega de sus servicios </w:t>
      </w:r>
    </w:p>
    <w:p w:rsidR="00EE65E5" w:rsidRPr="00B860D6" w:rsidRDefault="00EE65E5" w:rsidP="00EE65E5">
      <w:pPr>
        <w:spacing w:line="360" w:lineRule="auto"/>
        <w:jc w:val="both"/>
        <w:rPr>
          <w:rFonts w:ascii="Arial" w:hAnsi="Arial" w:cs="Arial"/>
          <w:b/>
          <w:sz w:val="24"/>
          <w:szCs w:val="24"/>
        </w:rPr>
      </w:pPr>
    </w:p>
    <w:p w:rsidR="00EE65E5" w:rsidRDefault="00EE65E5" w:rsidP="00EE65E5">
      <w:pPr>
        <w:spacing w:after="200" w:line="276" w:lineRule="auto"/>
        <w:rPr>
          <w:rFonts w:ascii="Arial" w:hAnsi="Arial" w:cs="Arial"/>
          <w:b/>
          <w:sz w:val="24"/>
          <w:szCs w:val="24"/>
        </w:rPr>
      </w:pPr>
      <w:r>
        <w:rPr>
          <w:rFonts w:ascii="Arial" w:hAnsi="Arial" w:cs="Arial"/>
          <w:b/>
          <w:sz w:val="24"/>
          <w:szCs w:val="24"/>
        </w:rPr>
        <w:br w:type="page"/>
      </w:r>
    </w:p>
    <w:p w:rsidR="00EE65E5" w:rsidRDefault="00EE65E5" w:rsidP="00EE65E5">
      <w:pPr>
        <w:spacing w:line="360" w:lineRule="auto"/>
        <w:jc w:val="both"/>
        <w:rPr>
          <w:rFonts w:ascii="Arial" w:hAnsi="Arial" w:cs="Arial"/>
          <w:b/>
          <w:sz w:val="24"/>
          <w:szCs w:val="24"/>
        </w:rPr>
      </w:pPr>
      <w:r>
        <w:rPr>
          <w:rFonts w:ascii="Arial" w:hAnsi="Arial" w:cs="Arial"/>
          <w:b/>
          <w:sz w:val="24"/>
          <w:szCs w:val="24"/>
        </w:rPr>
        <w:lastRenderedPageBreak/>
        <w:t>VALORES</w:t>
      </w:r>
    </w:p>
    <w:p w:rsidR="00EE65E5" w:rsidRDefault="00EE65E5" w:rsidP="00EE65E5">
      <w:pPr>
        <w:spacing w:line="360" w:lineRule="auto"/>
        <w:jc w:val="both"/>
        <w:rPr>
          <w:rFonts w:ascii="Arial" w:hAnsi="Arial" w:cs="Arial"/>
          <w:b/>
          <w:sz w:val="24"/>
          <w:szCs w:val="24"/>
        </w:rPr>
      </w:pPr>
    </w:p>
    <w:p w:rsidR="00EE65E5" w:rsidRPr="00F9500B" w:rsidRDefault="00EE65E5" w:rsidP="00EE65E5">
      <w:pPr>
        <w:pStyle w:val="Prrafodelista"/>
        <w:numPr>
          <w:ilvl w:val="0"/>
          <w:numId w:val="1"/>
        </w:numPr>
        <w:spacing w:line="360" w:lineRule="auto"/>
        <w:jc w:val="both"/>
        <w:rPr>
          <w:rFonts w:ascii="Arial" w:hAnsi="Arial" w:cs="Arial"/>
          <w:sz w:val="24"/>
          <w:szCs w:val="24"/>
          <w:lang w:val="es-MX"/>
        </w:rPr>
      </w:pPr>
      <w:r w:rsidRPr="00B860D6">
        <w:rPr>
          <w:rFonts w:ascii="Arial" w:hAnsi="Arial" w:cs="Arial"/>
          <w:sz w:val="24"/>
          <w:szCs w:val="24"/>
          <w:lang w:val="es-MX"/>
        </w:rPr>
        <w:t xml:space="preserve">Orden </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Honestidad</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Responsabilidad</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Puntualidad</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Respeto</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Solidaridad</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 xml:space="preserve">Adaptación </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Empatía</w:t>
      </w:r>
    </w:p>
    <w:p w:rsidR="00EE65E5" w:rsidRPr="005F46AF" w:rsidRDefault="00EE65E5" w:rsidP="00EE65E5">
      <w:pPr>
        <w:pStyle w:val="Prrafodelista"/>
        <w:numPr>
          <w:ilvl w:val="0"/>
          <w:numId w:val="1"/>
        </w:numPr>
        <w:spacing w:line="360" w:lineRule="auto"/>
        <w:jc w:val="both"/>
        <w:rPr>
          <w:rFonts w:ascii="Arial" w:hAnsi="Arial" w:cs="Arial"/>
          <w:b/>
          <w:sz w:val="24"/>
          <w:szCs w:val="24"/>
          <w:lang w:val="es-MX"/>
        </w:rPr>
      </w:pPr>
      <w:r>
        <w:rPr>
          <w:rFonts w:ascii="Arial" w:hAnsi="Arial" w:cs="Arial"/>
          <w:sz w:val="24"/>
          <w:szCs w:val="24"/>
          <w:lang w:val="es-MX"/>
        </w:rPr>
        <w:t>Servicio</w:t>
      </w:r>
    </w:p>
    <w:p w:rsidR="00EE65E5" w:rsidRPr="00C36DC0" w:rsidRDefault="00EE65E5" w:rsidP="00EE65E5">
      <w:pPr>
        <w:spacing w:after="0" w:line="360" w:lineRule="auto"/>
        <w:jc w:val="both"/>
        <w:rPr>
          <w:rFonts w:ascii="Arial" w:hAnsi="Arial" w:cs="Arial"/>
          <w:sz w:val="24"/>
          <w:szCs w:val="24"/>
          <w:lang w:val="es-ES"/>
        </w:rPr>
      </w:pPr>
    </w:p>
    <w:p w:rsidR="00EE65E5" w:rsidRDefault="00EE65E5" w:rsidP="00EE65E5">
      <w:pPr>
        <w:spacing w:after="0" w:line="360" w:lineRule="auto"/>
        <w:jc w:val="both"/>
        <w:rPr>
          <w:rFonts w:ascii="Arial" w:hAnsi="Arial" w:cs="Arial"/>
          <w:sz w:val="24"/>
          <w:szCs w:val="24"/>
        </w:rPr>
      </w:pPr>
    </w:p>
    <w:p w:rsidR="00EE65E5" w:rsidRDefault="00EE65E5" w:rsidP="00EE65E5">
      <w:pPr>
        <w:spacing w:after="0" w:line="360" w:lineRule="auto"/>
        <w:jc w:val="both"/>
        <w:rPr>
          <w:rFonts w:ascii="Arial" w:hAnsi="Arial" w:cs="Arial"/>
          <w:sz w:val="24"/>
          <w:szCs w:val="24"/>
        </w:rPr>
      </w:pPr>
    </w:p>
    <w:p w:rsidR="00EE65E5" w:rsidRDefault="00EE65E5" w:rsidP="00EE65E5">
      <w:pPr>
        <w:spacing w:after="0" w:line="360" w:lineRule="auto"/>
        <w:jc w:val="both"/>
        <w:rPr>
          <w:rFonts w:ascii="Arial" w:hAnsi="Arial" w:cs="Arial"/>
          <w:sz w:val="24"/>
          <w:szCs w:val="24"/>
        </w:rPr>
      </w:pPr>
    </w:p>
    <w:p w:rsidR="00EE65E5" w:rsidRDefault="00EE65E5" w:rsidP="00EE65E5">
      <w:pPr>
        <w:spacing w:after="0" w:line="360" w:lineRule="auto"/>
        <w:jc w:val="both"/>
        <w:rPr>
          <w:rFonts w:ascii="Arial" w:hAnsi="Arial" w:cs="Arial"/>
          <w:sz w:val="24"/>
          <w:szCs w:val="24"/>
        </w:rPr>
      </w:pPr>
      <w:r>
        <w:rPr>
          <w:rFonts w:ascii="Arial" w:hAnsi="Arial" w:cs="Arial"/>
          <w:sz w:val="24"/>
          <w:szCs w:val="24"/>
        </w:rPr>
        <w:t>FUENTE:</w:t>
      </w:r>
    </w:p>
    <w:p w:rsidR="00EE65E5" w:rsidRDefault="00EE65E5" w:rsidP="00EE65E5">
      <w:pPr>
        <w:spacing w:after="0" w:line="360" w:lineRule="auto"/>
        <w:jc w:val="both"/>
        <w:rPr>
          <w:rFonts w:ascii="Arial" w:hAnsi="Arial" w:cs="Arial"/>
          <w:sz w:val="24"/>
          <w:szCs w:val="24"/>
        </w:rPr>
      </w:pPr>
      <w:r>
        <w:rPr>
          <w:rFonts w:ascii="Arial" w:hAnsi="Arial" w:cs="Arial"/>
          <w:sz w:val="24"/>
          <w:szCs w:val="24"/>
        </w:rPr>
        <w:t xml:space="preserve">Planes y programas de estudio oficiales </w:t>
      </w:r>
      <w:r w:rsidR="003149DD">
        <w:rPr>
          <w:rFonts w:ascii="Arial" w:hAnsi="Arial" w:cs="Arial"/>
          <w:sz w:val="24"/>
          <w:szCs w:val="24"/>
        </w:rPr>
        <w:t xml:space="preserve">vigentes </w:t>
      </w:r>
      <w:r>
        <w:rPr>
          <w:rFonts w:ascii="Arial" w:hAnsi="Arial" w:cs="Arial"/>
          <w:sz w:val="24"/>
          <w:szCs w:val="24"/>
        </w:rPr>
        <w:t>para la carrera técnica en Informática</w:t>
      </w:r>
      <w:r w:rsidR="003149DD">
        <w:rPr>
          <w:rFonts w:ascii="Arial" w:hAnsi="Arial" w:cs="Arial"/>
          <w:sz w:val="24"/>
          <w:szCs w:val="24"/>
        </w:rPr>
        <w:t>.</w:t>
      </w:r>
    </w:p>
    <w:p w:rsidR="003149DD" w:rsidRDefault="003149DD" w:rsidP="00EE65E5">
      <w:pPr>
        <w:spacing w:after="0" w:line="360" w:lineRule="auto"/>
        <w:jc w:val="both"/>
        <w:rPr>
          <w:rFonts w:ascii="Arial" w:hAnsi="Arial" w:cs="Arial"/>
          <w:sz w:val="24"/>
          <w:szCs w:val="24"/>
        </w:rPr>
      </w:pPr>
      <w:r>
        <w:rPr>
          <w:rFonts w:ascii="Arial" w:hAnsi="Arial" w:cs="Arial"/>
          <w:sz w:val="24"/>
          <w:szCs w:val="24"/>
        </w:rPr>
        <w:t>Secretaría de Educación, Subsecretaría de Educación Media Superior y Superior, Dirección General de Educación Media Superior, Departamento de Bachillerato Tecnológico, agosto de 2010.</w:t>
      </w:r>
    </w:p>
    <w:p w:rsidR="003149DD" w:rsidRDefault="003149DD" w:rsidP="00EE65E5">
      <w:pPr>
        <w:spacing w:after="0" w:line="360" w:lineRule="auto"/>
        <w:jc w:val="both"/>
        <w:rPr>
          <w:rFonts w:ascii="Arial" w:hAnsi="Arial" w:cs="Arial"/>
          <w:sz w:val="24"/>
          <w:szCs w:val="24"/>
        </w:rPr>
      </w:pPr>
    </w:p>
    <w:p w:rsidR="003149DD" w:rsidRDefault="003149DD">
      <w:pPr>
        <w:rPr>
          <w:rFonts w:ascii="Arial" w:hAnsi="Arial" w:cs="Arial"/>
          <w:sz w:val="24"/>
          <w:szCs w:val="24"/>
        </w:rPr>
      </w:pPr>
      <w:r>
        <w:rPr>
          <w:rFonts w:ascii="Arial" w:hAnsi="Arial" w:cs="Arial"/>
          <w:sz w:val="24"/>
          <w:szCs w:val="24"/>
        </w:rPr>
        <w:br w:type="page"/>
      </w:r>
    </w:p>
    <w:p w:rsidR="003149DD" w:rsidRDefault="003149DD" w:rsidP="00EE65E5">
      <w:pPr>
        <w:spacing w:after="0" w:line="360" w:lineRule="auto"/>
        <w:jc w:val="both"/>
        <w:rPr>
          <w:rFonts w:ascii="Arial" w:hAnsi="Arial" w:cs="Arial"/>
          <w:sz w:val="24"/>
          <w:szCs w:val="24"/>
        </w:rPr>
      </w:pPr>
      <w:r>
        <w:rPr>
          <w:rFonts w:ascii="Arial" w:hAnsi="Arial" w:cs="Arial"/>
          <w:sz w:val="24"/>
          <w:szCs w:val="24"/>
        </w:rPr>
        <w:lastRenderedPageBreak/>
        <w:t>COMPETENCIAS GENÉRICAS</w:t>
      </w:r>
    </w:p>
    <w:p w:rsidR="003149DD" w:rsidRDefault="003149DD" w:rsidP="00EE65E5">
      <w:pPr>
        <w:spacing w:after="0" w:line="360" w:lineRule="auto"/>
        <w:jc w:val="both"/>
        <w:rPr>
          <w:rFonts w:ascii="Arial" w:hAnsi="Arial" w:cs="Arial"/>
          <w:sz w:val="24"/>
          <w:szCs w:val="24"/>
        </w:rPr>
      </w:pPr>
    </w:p>
    <w:p w:rsidR="003149DD" w:rsidRDefault="003149DD" w:rsidP="003149DD">
      <w:pPr>
        <w:spacing w:after="0" w:line="360" w:lineRule="auto"/>
        <w:jc w:val="both"/>
        <w:rPr>
          <w:rFonts w:ascii="Arial" w:hAnsi="Arial" w:cs="Arial"/>
          <w:sz w:val="24"/>
          <w:szCs w:val="24"/>
        </w:rPr>
      </w:pPr>
      <w:r w:rsidRPr="003149DD">
        <w:rPr>
          <w:rFonts w:ascii="Arial" w:hAnsi="Arial" w:cs="Arial"/>
          <w:sz w:val="24"/>
          <w:szCs w:val="24"/>
        </w:rPr>
        <w:t>Las competencias genéricas permite</w:t>
      </w:r>
      <w:r>
        <w:rPr>
          <w:rFonts w:ascii="Arial" w:hAnsi="Arial" w:cs="Arial"/>
          <w:sz w:val="24"/>
          <w:szCs w:val="24"/>
        </w:rPr>
        <w:t xml:space="preserve">n al joven comprender al mundo e influir en él mientras </w:t>
      </w:r>
      <w:r w:rsidRPr="003149DD">
        <w:rPr>
          <w:rFonts w:ascii="Arial" w:hAnsi="Arial" w:cs="Arial"/>
          <w:sz w:val="24"/>
          <w:szCs w:val="24"/>
        </w:rPr>
        <w:t xml:space="preserve">continua aprendiendo de </w:t>
      </w:r>
      <w:r>
        <w:rPr>
          <w:rFonts w:ascii="Arial" w:hAnsi="Arial" w:cs="Arial"/>
          <w:sz w:val="24"/>
          <w:szCs w:val="24"/>
        </w:rPr>
        <w:t xml:space="preserve">forma autónoma a lo largo de su vida </w:t>
      </w:r>
      <w:r w:rsidRPr="003149DD">
        <w:rPr>
          <w:rFonts w:ascii="Arial" w:hAnsi="Arial" w:cs="Arial"/>
          <w:sz w:val="24"/>
          <w:szCs w:val="24"/>
        </w:rPr>
        <w:t>desarrollando relacion</w:t>
      </w:r>
      <w:r>
        <w:rPr>
          <w:rFonts w:ascii="Arial" w:hAnsi="Arial" w:cs="Arial"/>
          <w:sz w:val="24"/>
          <w:szCs w:val="24"/>
        </w:rPr>
        <w:t>es armónica con sus semejantes y con el medio ambiente.</w:t>
      </w:r>
    </w:p>
    <w:p w:rsidR="003149DD" w:rsidRPr="003149DD" w:rsidRDefault="003149DD" w:rsidP="003149DD">
      <w:pPr>
        <w:spacing w:after="0" w:line="360" w:lineRule="auto"/>
        <w:jc w:val="both"/>
        <w:rPr>
          <w:rFonts w:ascii="Arial" w:hAnsi="Arial" w:cs="Arial"/>
          <w:sz w:val="24"/>
          <w:szCs w:val="24"/>
        </w:rPr>
      </w:pPr>
    </w:p>
    <w:p w:rsidR="003149DD" w:rsidRDefault="003149DD" w:rsidP="003149DD">
      <w:pPr>
        <w:spacing w:after="0" w:line="360" w:lineRule="auto"/>
        <w:jc w:val="both"/>
        <w:rPr>
          <w:rFonts w:ascii="Arial" w:hAnsi="Arial" w:cs="Arial"/>
          <w:sz w:val="24"/>
          <w:szCs w:val="24"/>
        </w:rPr>
      </w:pPr>
      <w:r>
        <w:rPr>
          <w:rFonts w:ascii="Arial" w:hAnsi="Arial" w:cs="Arial"/>
          <w:sz w:val="24"/>
          <w:szCs w:val="24"/>
        </w:rPr>
        <w:t>Estas competencias constituyen e</w:t>
      </w:r>
      <w:r w:rsidRPr="00C36DC0">
        <w:rPr>
          <w:rFonts w:ascii="Arial" w:hAnsi="Arial" w:cs="Arial"/>
          <w:sz w:val="24"/>
          <w:szCs w:val="24"/>
        </w:rPr>
        <w:t>l perfil del egresado y se enlistan a continuación:</w:t>
      </w:r>
    </w:p>
    <w:p w:rsidR="003149DD" w:rsidRPr="00C36DC0" w:rsidRDefault="003149DD" w:rsidP="003149DD">
      <w:pPr>
        <w:spacing w:after="0" w:line="360" w:lineRule="auto"/>
        <w:jc w:val="both"/>
        <w:rPr>
          <w:rFonts w:ascii="Arial" w:hAnsi="Arial" w:cs="Arial"/>
          <w:sz w:val="24"/>
          <w:szCs w:val="24"/>
        </w:rPr>
      </w:pPr>
    </w:p>
    <w:p w:rsidR="003149DD" w:rsidRDefault="003149DD" w:rsidP="003149DD">
      <w:pPr>
        <w:spacing w:after="0" w:line="360" w:lineRule="auto"/>
        <w:ind w:left="360"/>
        <w:jc w:val="both"/>
        <w:rPr>
          <w:rFonts w:ascii="Arial" w:hAnsi="Arial" w:cs="Arial"/>
          <w:sz w:val="24"/>
          <w:szCs w:val="24"/>
        </w:rPr>
      </w:pPr>
      <w:r>
        <w:rPr>
          <w:rFonts w:ascii="Arial" w:hAnsi="Arial" w:cs="Arial"/>
          <w:sz w:val="24"/>
          <w:szCs w:val="24"/>
        </w:rPr>
        <w:t xml:space="preserve">01.- </w:t>
      </w:r>
      <w:r w:rsidRPr="00C36DC0">
        <w:rPr>
          <w:rFonts w:ascii="Arial" w:hAnsi="Arial" w:cs="Arial"/>
          <w:sz w:val="24"/>
          <w:szCs w:val="24"/>
        </w:rPr>
        <w:t xml:space="preserve">Se </w:t>
      </w:r>
      <w:r>
        <w:rPr>
          <w:rFonts w:ascii="Arial" w:hAnsi="Arial" w:cs="Arial"/>
          <w:sz w:val="24"/>
          <w:szCs w:val="24"/>
        </w:rPr>
        <w:t>conoce y valora a sí</w:t>
      </w:r>
      <w:r w:rsidRPr="00C36DC0">
        <w:rPr>
          <w:rFonts w:ascii="Arial" w:hAnsi="Arial" w:cs="Arial"/>
          <w:sz w:val="24"/>
          <w:szCs w:val="24"/>
        </w:rPr>
        <w:t xml:space="preserve"> mismo y aborda problemas y retos teniendo en cuenta los objetivos que percibe. </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2</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Es sensible al arte y participa en la apreciación e interpretación de sus expresiones de diferentes géneros.</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3</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 xml:space="preserve">Elige y practica estilos de vida saludable. </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4</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Escucha, interpreta y emite mensajes pertinentes en distintos contextos mediante el uso de medios, códigos y herramientas apropiados.</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5</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Desarrolla innovaciones y propone soluciones a problemas a partir de métodos establecidos.</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6</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Sustenta una postura personal so</w:t>
      </w:r>
      <w:r w:rsidR="00B519AB">
        <w:rPr>
          <w:rFonts w:ascii="Arial" w:hAnsi="Arial" w:cs="Arial"/>
          <w:sz w:val="24"/>
          <w:szCs w:val="24"/>
        </w:rPr>
        <w:t xml:space="preserve">bre temas de interés y relevancia general, </w:t>
      </w:r>
      <w:r w:rsidRPr="00C36DC0">
        <w:rPr>
          <w:rFonts w:ascii="Arial" w:hAnsi="Arial" w:cs="Arial"/>
          <w:sz w:val="24"/>
          <w:szCs w:val="24"/>
        </w:rPr>
        <w:t>considerando otros puntos de vista de manera crítica y reflexiva.</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7</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00B519AB">
        <w:rPr>
          <w:rFonts w:ascii="Arial" w:hAnsi="Arial" w:cs="Arial"/>
          <w:sz w:val="24"/>
          <w:szCs w:val="24"/>
        </w:rPr>
        <w:t>Aprende por iniciativa e interés propio a lo largo de la</w:t>
      </w:r>
      <w:r w:rsidRPr="00C36DC0">
        <w:rPr>
          <w:rFonts w:ascii="Arial" w:hAnsi="Arial" w:cs="Arial"/>
          <w:sz w:val="24"/>
          <w:szCs w:val="24"/>
        </w:rPr>
        <w:t xml:space="preserve"> vida.</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8</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Participa y colabora de manera afectiva en equipos diversos</w:t>
      </w:r>
    </w:p>
    <w:p w:rsidR="003149DD" w:rsidRPr="00C36DC0" w:rsidRDefault="003149DD" w:rsidP="003149DD">
      <w:pPr>
        <w:spacing w:after="0" w:line="360" w:lineRule="auto"/>
        <w:ind w:left="360"/>
        <w:jc w:val="both"/>
        <w:rPr>
          <w:rFonts w:ascii="Arial" w:hAnsi="Arial" w:cs="Arial"/>
          <w:sz w:val="24"/>
          <w:szCs w:val="24"/>
        </w:rPr>
      </w:pPr>
      <w:r>
        <w:rPr>
          <w:rFonts w:ascii="Arial" w:hAnsi="Arial" w:cs="Arial"/>
          <w:sz w:val="24"/>
          <w:szCs w:val="24"/>
        </w:rPr>
        <w:t>0</w:t>
      </w:r>
      <w:r w:rsidRPr="00C36DC0">
        <w:rPr>
          <w:rFonts w:ascii="Arial" w:hAnsi="Arial" w:cs="Arial"/>
          <w:sz w:val="24"/>
          <w:szCs w:val="24"/>
        </w:rPr>
        <w:t>9</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Participa con una conciencia cívica y ética en la vida de su comunidad, de su región</w:t>
      </w:r>
      <w:r w:rsidR="00B519AB">
        <w:rPr>
          <w:rFonts w:ascii="Arial" w:hAnsi="Arial" w:cs="Arial"/>
          <w:sz w:val="24"/>
          <w:szCs w:val="24"/>
        </w:rPr>
        <w:t>,</w:t>
      </w:r>
      <w:r w:rsidRPr="00C36DC0">
        <w:rPr>
          <w:rFonts w:ascii="Arial" w:hAnsi="Arial" w:cs="Arial"/>
          <w:sz w:val="24"/>
          <w:szCs w:val="24"/>
        </w:rPr>
        <w:t xml:space="preserve"> de México y el mundo.</w:t>
      </w:r>
    </w:p>
    <w:p w:rsidR="003149DD" w:rsidRPr="00C36DC0" w:rsidRDefault="003149DD" w:rsidP="003149DD">
      <w:pPr>
        <w:spacing w:after="0" w:line="360" w:lineRule="auto"/>
        <w:ind w:left="360"/>
        <w:jc w:val="both"/>
        <w:rPr>
          <w:rFonts w:ascii="Arial" w:hAnsi="Arial" w:cs="Arial"/>
          <w:sz w:val="24"/>
          <w:szCs w:val="24"/>
        </w:rPr>
      </w:pPr>
      <w:r w:rsidRPr="00C36DC0">
        <w:rPr>
          <w:rFonts w:ascii="Arial" w:hAnsi="Arial" w:cs="Arial"/>
          <w:sz w:val="24"/>
          <w:szCs w:val="24"/>
        </w:rPr>
        <w:t>10</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Mantiene una actitud respetuosa hacia la interculturalidad de creencias, de valores, de ideas y de prácticas sociales.</w:t>
      </w:r>
    </w:p>
    <w:p w:rsidR="003149DD" w:rsidRDefault="003149DD" w:rsidP="003149DD">
      <w:pPr>
        <w:spacing w:after="0" w:line="360" w:lineRule="auto"/>
        <w:ind w:left="360"/>
        <w:jc w:val="both"/>
        <w:rPr>
          <w:rFonts w:ascii="Arial" w:hAnsi="Arial" w:cs="Arial"/>
          <w:sz w:val="24"/>
          <w:szCs w:val="24"/>
        </w:rPr>
      </w:pPr>
      <w:r w:rsidRPr="00C36DC0">
        <w:rPr>
          <w:rFonts w:ascii="Arial" w:hAnsi="Arial" w:cs="Arial"/>
          <w:sz w:val="24"/>
          <w:szCs w:val="24"/>
        </w:rPr>
        <w:t>11</w:t>
      </w:r>
      <w:r>
        <w:rPr>
          <w:rFonts w:ascii="Arial" w:hAnsi="Arial" w:cs="Arial"/>
          <w:sz w:val="24"/>
          <w:szCs w:val="24"/>
        </w:rPr>
        <w:t>.</w:t>
      </w:r>
      <w:r w:rsidRPr="00C36DC0">
        <w:rPr>
          <w:rFonts w:ascii="Arial" w:hAnsi="Arial" w:cs="Arial"/>
          <w:sz w:val="24"/>
          <w:szCs w:val="24"/>
        </w:rPr>
        <w:t>-</w:t>
      </w:r>
      <w:r>
        <w:rPr>
          <w:rFonts w:ascii="Arial" w:hAnsi="Arial" w:cs="Arial"/>
          <w:sz w:val="24"/>
          <w:szCs w:val="24"/>
        </w:rPr>
        <w:t xml:space="preserve"> </w:t>
      </w:r>
      <w:r w:rsidRPr="00C36DC0">
        <w:rPr>
          <w:rFonts w:ascii="Arial" w:hAnsi="Arial" w:cs="Arial"/>
          <w:sz w:val="24"/>
          <w:szCs w:val="24"/>
        </w:rPr>
        <w:t xml:space="preserve">Contribuye al desarrollo sustentable de manera </w:t>
      </w:r>
      <w:r w:rsidR="00B519AB">
        <w:rPr>
          <w:rFonts w:ascii="Arial" w:hAnsi="Arial" w:cs="Arial"/>
          <w:sz w:val="24"/>
          <w:szCs w:val="24"/>
        </w:rPr>
        <w:t>crítica con acciones responsables.</w:t>
      </w:r>
    </w:p>
    <w:p w:rsidR="00B519AB" w:rsidRDefault="00B519AB" w:rsidP="003149DD">
      <w:pPr>
        <w:spacing w:after="0" w:line="360" w:lineRule="auto"/>
        <w:ind w:left="360"/>
        <w:jc w:val="both"/>
        <w:rPr>
          <w:rFonts w:ascii="Arial" w:hAnsi="Arial" w:cs="Arial"/>
          <w:sz w:val="24"/>
          <w:szCs w:val="24"/>
        </w:rPr>
      </w:pPr>
    </w:p>
    <w:p w:rsidR="00B519AB" w:rsidRDefault="00B519AB">
      <w:pPr>
        <w:rPr>
          <w:rFonts w:ascii="Arial" w:hAnsi="Arial" w:cs="Arial"/>
          <w:sz w:val="24"/>
          <w:szCs w:val="24"/>
        </w:rPr>
      </w:pPr>
      <w:r>
        <w:rPr>
          <w:rFonts w:ascii="Arial" w:hAnsi="Arial" w:cs="Arial"/>
          <w:sz w:val="24"/>
          <w:szCs w:val="24"/>
        </w:rPr>
        <w:br w:type="page"/>
      </w:r>
    </w:p>
    <w:p w:rsidR="00B519AB" w:rsidRDefault="00B519AB" w:rsidP="003149DD">
      <w:pPr>
        <w:spacing w:after="0" w:line="360" w:lineRule="auto"/>
        <w:ind w:left="360"/>
        <w:jc w:val="both"/>
        <w:rPr>
          <w:rFonts w:ascii="Arial" w:hAnsi="Arial" w:cs="Arial"/>
          <w:sz w:val="24"/>
          <w:szCs w:val="24"/>
        </w:rPr>
      </w:pPr>
      <w:r>
        <w:rPr>
          <w:rFonts w:ascii="Arial" w:hAnsi="Arial" w:cs="Arial"/>
          <w:sz w:val="24"/>
          <w:szCs w:val="24"/>
        </w:rPr>
        <w:lastRenderedPageBreak/>
        <w:t>FUENTE:</w:t>
      </w:r>
    </w:p>
    <w:p w:rsidR="00B519AB" w:rsidRDefault="00B519AB" w:rsidP="00B519AB">
      <w:pPr>
        <w:spacing w:after="0" w:line="360" w:lineRule="auto"/>
        <w:ind w:left="360"/>
        <w:jc w:val="both"/>
        <w:rPr>
          <w:rFonts w:ascii="Arial" w:hAnsi="Arial" w:cs="Arial"/>
          <w:sz w:val="24"/>
          <w:szCs w:val="24"/>
        </w:rPr>
      </w:pPr>
      <w:r>
        <w:rPr>
          <w:rFonts w:ascii="Arial" w:hAnsi="Arial" w:cs="Arial"/>
          <w:sz w:val="24"/>
          <w:szCs w:val="24"/>
        </w:rPr>
        <w:t>Acuerdo 444 por el que se establecen las competencias que constituyen el MCC del SNB publicado el martes 21 de octubre de 2008 en el Diario Oficial de la Federación.</w:t>
      </w:r>
    </w:p>
    <w:p w:rsidR="00B519AB" w:rsidRDefault="00B519AB" w:rsidP="00B519AB">
      <w:pPr>
        <w:spacing w:after="0" w:line="360" w:lineRule="auto"/>
        <w:ind w:left="360"/>
        <w:jc w:val="both"/>
        <w:rPr>
          <w:rFonts w:ascii="Arial" w:hAnsi="Arial" w:cs="Arial"/>
          <w:sz w:val="24"/>
          <w:szCs w:val="24"/>
        </w:rPr>
      </w:pPr>
      <w:r>
        <w:rPr>
          <w:rFonts w:ascii="Arial" w:hAnsi="Arial" w:cs="Arial"/>
          <w:sz w:val="24"/>
          <w:szCs w:val="24"/>
        </w:rPr>
        <w:t xml:space="preserve">SEP; artículo 38 de la Ley Orgánica de la Administración Pública Federal, artículos </w:t>
      </w:r>
      <w:bookmarkStart w:id="0" w:name="_GoBack"/>
      <w:bookmarkEnd w:id="0"/>
      <w:r>
        <w:rPr>
          <w:rFonts w:ascii="Arial" w:hAnsi="Arial" w:cs="Arial"/>
          <w:sz w:val="24"/>
          <w:szCs w:val="24"/>
        </w:rPr>
        <w:t>9, 37 y 47 de la Ley G</w:t>
      </w:r>
      <w:r w:rsidR="00F56C1F">
        <w:rPr>
          <w:rFonts w:ascii="Arial" w:hAnsi="Arial" w:cs="Arial"/>
          <w:sz w:val="24"/>
          <w:szCs w:val="24"/>
        </w:rPr>
        <w:t xml:space="preserve">eneral de Educación, artículos 1, 4 y </w:t>
      </w:r>
      <w:r>
        <w:rPr>
          <w:rFonts w:ascii="Arial" w:hAnsi="Arial" w:cs="Arial"/>
          <w:sz w:val="24"/>
          <w:szCs w:val="24"/>
        </w:rPr>
        <w:t>5 del Reglamento Interior de la Secretaría de Educación Pública.</w:t>
      </w:r>
    </w:p>
    <w:p w:rsidR="00B519AB" w:rsidRDefault="00B519AB" w:rsidP="00B519AB">
      <w:pPr>
        <w:spacing w:after="0" w:line="360" w:lineRule="auto"/>
        <w:ind w:left="360"/>
        <w:jc w:val="both"/>
        <w:rPr>
          <w:rFonts w:ascii="Arial" w:hAnsi="Arial" w:cs="Arial"/>
          <w:sz w:val="24"/>
          <w:szCs w:val="24"/>
        </w:rPr>
      </w:pPr>
    </w:p>
    <w:p w:rsidR="003149DD" w:rsidRPr="00EF4485" w:rsidRDefault="003149DD" w:rsidP="00EE65E5">
      <w:pPr>
        <w:spacing w:after="0" w:line="360" w:lineRule="auto"/>
        <w:jc w:val="both"/>
        <w:rPr>
          <w:rFonts w:ascii="Arial" w:hAnsi="Arial" w:cs="Arial"/>
          <w:sz w:val="24"/>
          <w:szCs w:val="24"/>
        </w:rPr>
      </w:pPr>
    </w:p>
    <w:sectPr w:rsidR="003149DD" w:rsidRPr="00EF44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8C" w:rsidRDefault="002E698C" w:rsidP="00EE65E5">
      <w:pPr>
        <w:spacing w:after="0" w:line="240" w:lineRule="auto"/>
      </w:pPr>
      <w:r>
        <w:separator/>
      </w:r>
    </w:p>
  </w:endnote>
  <w:endnote w:type="continuationSeparator" w:id="0">
    <w:p w:rsidR="002E698C" w:rsidRDefault="002E698C" w:rsidP="00EE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8C" w:rsidRDefault="002E698C" w:rsidP="00EE65E5">
      <w:pPr>
        <w:spacing w:after="0" w:line="240" w:lineRule="auto"/>
      </w:pPr>
      <w:r>
        <w:separator/>
      </w:r>
    </w:p>
  </w:footnote>
  <w:footnote w:type="continuationSeparator" w:id="0">
    <w:p w:rsidR="002E698C" w:rsidRDefault="002E698C" w:rsidP="00EE6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967C1"/>
    <w:multiLevelType w:val="hybridMultilevel"/>
    <w:tmpl w:val="2DFC8396"/>
    <w:lvl w:ilvl="0" w:tplc="A9EC6B3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69069B5"/>
    <w:multiLevelType w:val="hybridMultilevel"/>
    <w:tmpl w:val="4A08977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85"/>
    <w:rsid w:val="002E698C"/>
    <w:rsid w:val="003149DD"/>
    <w:rsid w:val="004B3D0F"/>
    <w:rsid w:val="00505493"/>
    <w:rsid w:val="00596119"/>
    <w:rsid w:val="00B519AB"/>
    <w:rsid w:val="00BA09DF"/>
    <w:rsid w:val="00EE65E5"/>
    <w:rsid w:val="00EF4485"/>
    <w:rsid w:val="00F56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0C1B8-1E5E-41AE-9C81-86222D7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5E5"/>
    <w:pPr>
      <w:spacing w:after="0" w:line="240" w:lineRule="auto"/>
      <w:ind w:left="720"/>
      <w:contextualSpacing/>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EE65E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E65E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E6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Descripción, Objetivo, Perfil, Competencias genéricas</dc:title>
  <dc:subject>Información oficial para el Capítulo II</dc:subject>
  <dc:creator>ING.TERREROS</dc:creator>
  <cp:keywords/>
  <dc:description/>
  <cp:lastModifiedBy>ING.TERREROS</cp:lastModifiedBy>
  <cp:revision>2</cp:revision>
  <dcterms:created xsi:type="dcterms:W3CDTF">2018-02-18T19:32:00Z</dcterms:created>
  <dcterms:modified xsi:type="dcterms:W3CDTF">2018-02-18T20:38:00Z</dcterms:modified>
</cp:coreProperties>
</file>